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043" w:rsidRDefault="001F3043">
      <w:pPr>
        <w:rPr>
          <w:rFonts w:ascii="Calibri" w:hAnsi="Calibri"/>
          <w:sz w:val="28"/>
          <w:szCs w:val="28"/>
          <w:lang w:val="en-US"/>
        </w:rPr>
      </w:pPr>
      <w:r>
        <w:rPr>
          <w:rFonts w:ascii="Calibri" w:hAnsi="Calibri"/>
          <w:sz w:val="28"/>
          <w:szCs w:val="28"/>
          <w:lang w:val="en-US"/>
        </w:rPr>
        <w:t>L</w:t>
      </w:r>
      <w:r w:rsidRPr="002D2D42">
        <w:rPr>
          <w:rFonts w:ascii="Calibri" w:hAnsi="Calibri"/>
          <w:sz w:val="28"/>
          <w:szCs w:val="28"/>
          <w:lang w:val="en-US"/>
        </w:rPr>
        <w:t xml:space="preserve">esson </w:t>
      </w:r>
      <w:r>
        <w:rPr>
          <w:rFonts w:ascii="Calibri" w:hAnsi="Calibri"/>
          <w:sz w:val="28"/>
          <w:szCs w:val="28"/>
          <w:lang w:val="en-US"/>
        </w:rPr>
        <w:t>3</w:t>
      </w:r>
      <w:r w:rsidRPr="002D2D42">
        <w:rPr>
          <w:rFonts w:ascii="Calibri" w:hAnsi="Calibri"/>
          <w:sz w:val="28"/>
          <w:szCs w:val="28"/>
          <w:lang w:val="en-US"/>
        </w:rPr>
        <w:t xml:space="preserve">. </w:t>
      </w:r>
      <w:r>
        <w:rPr>
          <w:rFonts w:ascii="Calibri" w:hAnsi="Calibri"/>
          <w:sz w:val="28"/>
          <w:szCs w:val="28"/>
          <w:lang w:val="en-US"/>
        </w:rPr>
        <w:t>Activity 2 Climate Change</w:t>
      </w:r>
    </w:p>
    <w:p w:rsidR="00CE69A5" w:rsidRDefault="00CE69A5">
      <w:pPr>
        <w:rPr>
          <w:rFonts w:ascii="Calibri" w:hAnsi="Calibri"/>
          <w:sz w:val="28"/>
          <w:szCs w:val="28"/>
          <w:lang w:val="en-US"/>
        </w:rPr>
      </w:pPr>
      <w:r w:rsidRPr="00CE69A5">
        <w:rPr>
          <w:rFonts w:ascii="Calibri" w:hAnsi="Calibri"/>
          <w:sz w:val="28"/>
          <w:szCs w:val="28"/>
          <w:lang w:val="en-US"/>
        </w:rPr>
        <w:t xml:space="preserve">Activity 2 </w:t>
      </w:r>
      <w:proofErr w:type="spellStart"/>
      <w:r w:rsidRPr="00CE69A5">
        <w:rPr>
          <w:rFonts w:ascii="Calibri" w:hAnsi="Calibri"/>
          <w:sz w:val="28"/>
          <w:szCs w:val="28"/>
          <w:lang w:val="en-US"/>
        </w:rPr>
        <w:t>Nasa</w:t>
      </w:r>
      <w:proofErr w:type="spellEnd"/>
      <w:r w:rsidRPr="00CE69A5">
        <w:rPr>
          <w:rFonts w:ascii="Calibri" w:hAnsi="Calibri"/>
          <w:sz w:val="28"/>
          <w:szCs w:val="28"/>
          <w:lang w:val="en-US"/>
        </w:rPr>
        <w:t xml:space="preserve"> climate change inquiry lab</w:t>
      </w:r>
    </w:p>
    <w:p w:rsidR="001F3043" w:rsidRPr="00250A95" w:rsidRDefault="00250A95">
      <w:pPr>
        <w:rPr>
          <w:sz w:val="28"/>
          <w:szCs w:val="28"/>
          <w:lang w:val="en-US"/>
        </w:rPr>
      </w:pPr>
      <w:hyperlink r:id="rId5" w:history="1">
        <w:r w:rsidRPr="00250A95">
          <w:rPr>
            <w:rStyle w:val="Collegamentoipertestuale"/>
            <w:sz w:val="28"/>
            <w:szCs w:val="28"/>
            <w:lang w:val="en-US"/>
          </w:rPr>
          <w:t>https://pmm.nasa.gov/education/lesson-plans/climate-change-inquiry-lab</w:t>
        </w:r>
      </w:hyperlink>
    </w:p>
    <w:p w:rsidR="00250A95" w:rsidRPr="00250A95" w:rsidRDefault="00250A95">
      <w:pPr>
        <w:rPr>
          <w:sz w:val="28"/>
          <w:szCs w:val="28"/>
          <w:lang w:val="en-US"/>
        </w:rPr>
      </w:pPr>
      <w:r w:rsidRPr="00250A95">
        <w:rPr>
          <w:sz w:val="28"/>
          <w:szCs w:val="28"/>
          <w:lang w:val="en-US"/>
        </w:rPr>
        <w:t xml:space="preserve">Climate Change Inquiry Labs - Teacher Guide Lesson Overview: </w:t>
      </w:r>
    </w:p>
    <w:p w:rsidR="00250A95" w:rsidRDefault="00250A95">
      <w:pPr>
        <w:rPr>
          <w:sz w:val="28"/>
          <w:szCs w:val="28"/>
          <w:lang w:val="en-US"/>
        </w:rPr>
      </w:pPr>
      <w:r w:rsidRPr="00250A95">
        <w:rPr>
          <w:sz w:val="28"/>
          <w:szCs w:val="28"/>
          <w:lang w:val="en-US"/>
        </w:rPr>
        <w:t xml:space="preserve">Students will conduct labs investigating the drivers of climate change, including adding carbon dioxide and other greenhouse gases to the atmosphere, sea level rise, and the effect of decreasing sea ice on temperatures. They will become experts on one of these areas, conduct their own experiments and connect them to real-world data, and then make posters to present their findings to the class. Expected time to complete: One 45-60 minute period to complete labs, one to two 45 minute periods to create and present posters (depending on whether posters are completed in class or as homework, and if presentations are done as a gallery walk or orally). </w:t>
      </w:r>
    </w:p>
    <w:p w:rsidR="00250A95" w:rsidRPr="00250A95" w:rsidRDefault="00250A95">
      <w:pPr>
        <w:rPr>
          <w:sz w:val="28"/>
          <w:szCs w:val="28"/>
          <w:lang w:val="en-US"/>
        </w:rPr>
      </w:pPr>
      <w:r w:rsidRPr="00250A95">
        <w:rPr>
          <w:sz w:val="28"/>
          <w:szCs w:val="28"/>
        </w:rPr>
        <w:sym w:font="Symbol" w:char="F0E0"/>
      </w:r>
      <w:r w:rsidRPr="00250A95">
        <w:rPr>
          <w:sz w:val="28"/>
          <w:szCs w:val="28"/>
          <w:lang w:val="en-US"/>
        </w:rPr>
        <w:t xml:space="preserve"> This lesson plan can be used as an introduction, supplement or substitute for the GPM Climate Change Online Interactive Lesson. Learning Objectives: </w:t>
      </w:r>
      <w:r w:rsidRPr="00250A95">
        <w:rPr>
          <w:sz w:val="28"/>
          <w:szCs w:val="28"/>
        </w:rPr>
        <w:sym w:font="Symbol" w:char="F0B7"/>
      </w:r>
      <w:r w:rsidRPr="00250A95">
        <w:rPr>
          <w:sz w:val="28"/>
          <w:szCs w:val="28"/>
          <w:lang w:val="en-US"/>
        </w:rPr>
        <w:t xml:space="preserve"> Students will investigate aspects of climate change’s drivers by conducting experiments and reporting back on what they have learned.</w:t>
      </w:r>
    </w:p>
    <w:p w:rsidR="00250A95" w:rsidRDefault="00250A95">
      <w:pPr>
        <w:rPr>
          <w:sz w:val="28"/>
          <w:szCs w:val="28"/>
          <w:lang w:val="en-US"/>
        </w:rPr>
      </w:pPr>
      <w:r w:rsidRPr="00853240">
        <w:rPr>
          <w:sz w:val="28"/>
          <w:szCs w:val="28"/>
          <w:lang w:val="en-US"/>
        </w:rPr>
        <w:t xml:space="preserve">Select most useful parts  </w:t>
      </w:r>
    </w:p>
    <w:p w:rsidR="00EC28ED" w:rsidRDefault="00EC28ED">
      <w:pPr>
        <w:rPr>
          <w:sz w:val="28"/>
          <w:szCs w:val="28"/>
          <w:lang w:val="en-US"/>
        </w:rPr>
      </w:pPr>
      <w:r>
        <w:rPr>
          <w:sz w:val="28"/>
          <w:szCs w:val="28"/>
          <w:lang w:val="en-US"/>
        </w:rPr>
        <w:t xml:space="preserve">See </w:t>
      </w:r>
      <w:proofErr w:type="spellStart"/>
      <w:r>
        <w:rPr>
          <w:sz w:val="28"/>
          <w:szCs w:val="28"/>
          <w:lang w:val="en-US"/>
        </w:rPr>
        <w:t>ppt</w:t>
      </w:r>
      <w:proofErr w:type="spellEnd"/>
      <w:r w:rsidR="00893454">
        <w:rPr>
          <w:sz w:val="28"/>
          <w:szCs w:val="28"/>
          <w:lang w:val="en-US"/>
        </w:rPr>
        <w:t>:</w:t>
      </w:r>
      <w:r>
        <w:rPr>
          <w:sz w:val="28"/>
          <w:szCs w:val="28"/>
          <w:lang w:val="en-US"/>
        </w:rPr>
        <w:t xml:space="preserve"> </w:t>
      </w:r>
      <w:r w:rsidR="00893454" w:rsidRPr="00893454">
        <w:rPr>
          <w:sz w:val="28"/>
          <w:szCs w:val="28"/>
          <w:lang w:val="en-US"/>
        </w:rPr>
        <w:t>Activity 2 climate change inquiry pp.ppt</w:t>
      </w:r>
    </w:p>
    <w:p w:rsidR="00EC28ED" w:rsidRDefault="00EC28ED" w:rsidP="00BC2571">
      <w:pPr>
        <w:spacing w:line="240" w:lineRule="auto"/>
        <w:rPr>
          <w:sz w:val="28"/>
          <w:szCs w:val="28"/>
          <w:lang w:val="en-US"/>
        </w:rPr>
      </w:pPr>
      <w:r>
        <w:rPr>
          <w:sz w:val="28"/>
          <w:szCs w:val="28"/>
          <w:lang w:val="en-US"/>
        </w:rPr>
        <w:t>3 groups</w:t>
      </w:r>
    </w:p>
    <w:p w:rsidR="00000000" w:rsidRPr="00893454" w:rsidRDefault="00BC2571" w:rsidP="00BC2571">
      <w:pPr>
        <w:numPr>
          <w:ilvl w:val="0"/>
          <w:numId w:val="1"/>
        </w:numPr>
        <w:spacing w:line="240" w:lineRule="auto"/>
        <w:rPr>
          <w:sz w:val="28"/>
          <w:szCs w:val="28"/>
          <w:lang w:val="en-US"/>
        </w:rPr>
      </w:pPr>
      <w:r w:rsidRPr="00893454">
        <w:rPr>
          <w:sz w:val="28"/>
          <w:szCs w:val="28"/>
          <w:lang w:val="en-US"/>
        </w:rPr>
        <w:t>You will be divided into groups to each investigate a different aspect of climate change.</w:t>
      </w:r>
    </w:p>
    <w:p w:rsidR="00000000" w:rsidRPr="00893454" w:rsidRDefault="00BC2571" w:rsidP="00BC2571">
      <w:pPr>
        <w:numPr>
          <w:ilvl w:val="1"/>
          <w:numId w:val="1"/>
        </w:numPr>
        <w:spacing w:line="240" w:lineRule="auto"/>
        <w:rPr>
          <w:sz w:val="28"/>
          <w:szCs w:val="28"/>
          <w:lang w:val="en-US"/>
        </w:rPr>
      </w:pPr>
      <w:r w:rsidRPr="00893454">
        <w:rPr>
          <w:sz w:val="28"/>
          <w:szCs w:val="28"/>
          <w:lang w:val="en-US"/>
        </w:rPr>
        <w:t>Melting Ice and Sea Level Rise</w:t>
      </w:r>
    </w:p>
    <w:p w:rsidR="00000000" w:rsidRPr="00893454" w:rsidRDefault="00BC2571" w:rsidP="00BC2571">
      <w:pPr>
        <w:numPr>
          <w:ilvl w:val="1"/>
          <w:numId w:val="1"/>
        </w:numPr>
        <w:spacing w:line="240" w:lineRule="auto"/>
        <w:rPr>
          <w:sz w:val="28"/>
          <w:szCs w:val="28"/>
        </w:rPr>
      </w:pPr>
      <w:r w:rsidRPr="00893454">
        <w:rPr>
          <w:sz w:val="28"/>
          <w:szCs w:val="28"/>
          <w:lang w:val="en-US"/>
        </w:rPr>
        <w:t>Carbon Dioxide and Air Temperature</w:t>
      </w:r>
    </w:p>
    <w:p w:rsidR="00000000" w:rsidRPr="00893454" w:rsidRDefault="00BC2571" w:rsidP="00BC2571">
      <w:pPr>
        <w:numPr>
          <w:ilvl w:val="1"/>
          <w:numId w:val="1"/>
        </w:numPr>
        <w:spacing w:line="240" w:lineRule="auto"/>
        <w:rPr>
          <w:sz w:val="28"/>
          <w:szCs w:val="28"/>
        </w:rPr>
      </w:pPr>
      <w:r w:rsidRPr="00893454">
        <w:rPr>
          <w:sz w:val="28"/>
          <w:szCs w:val="28"/>
          <w:lang w:val="en-US"/>
        </w:rPr>
        <w:t>Sea Ice and Ocean Temperature</w:t>
      </w:r>
    </w:p>
    <w:p w:rsidR="00000000" w:rsidRPr="00893454" w:rsidRDefault="00BC2571" w:rsidP="00BC2571">
      <w:pPr>
        <w:numPr>
          <w:ilvl w:val="0"/>
          <w:numId w:val="1"/>
        </w:numPr>
        <w:spacing w:line="240" w:lineRule="auto"/>
        <w:rPr>
          <w:sz w:val="28"/>
          <w:szCs w:val="28"/>
          <w:lang w:val="en-US"/>
        </w:rPr>
      </w:pPr>
      <w:r w:rsidRPr="00893454">
        <w:rPr>
          <w:sz w:val="28"/>
          <w:szCs w:val="28"/>
          <w:lang w:val="en-US"/>
        </w:rPr>
        <w:t>As the experiments run, you will have the chance to research additional information about your topic.</w:t>
      </w:r>
    </w:p>
    <w:p w:rsidR="00893454" w:rsidRPr="00BC2571" w:rsidRDefault="00BC2571" w:rsidP="00BC2571">
      <w:pPr>
        <w:numPr>
          <w:ilvl w:val="0"/>
          <w:numId w:val="1"/>
        </w:numPr>
        <w:spacing w:line="240" w:lineRule="auto"/>
        <w:rPr>
          <w:sz w:val="28"/>
          <w:szCs w:val="28"/>
          <w:lang w:val="en-US"/>
        </w:rPr>
      </w:pPr>
      <w:r w:rsidRPr="00BC2571">
        <w:rPr>
          <w:sz w:val="28"/>
          <w:szCs w:val="28"/>
          <w:lang w:val="en-US"/>
        </w:rPr>
        <w:t>Afterward, you will create a poster explaining what is happening in your experiment, and the broader picture of what is happening with climate change.</w:t>
      </w:r>
    </w:p>
    <w:sectPr w:rsidR="00893454" w:rsidRPr="00BC2571" w:rsidSect="0014430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95B8A"/>
    <w:multiLevelType w:val="hybridMultilevel"/>
    <w:tmpl w:val="1B9E01E8"/>
    <w:lvl w:ilvl="0" w:tplc="7CCE6E00">
      <w:start w:val="1"/>
      <w:numFmt w:val="bullet"/>
      <w:lvlText w:val="•"/>
      <w:lvlJc w:val="left"/>
      <w:pPr>
        <w:tabs>
          <w:tab w:val="num" w:pos="720"/>
        </w:tabs>
        <w:ind w:left="720" w:hanging="360"/>
      </w:pPr>
      <w:rPr>
        <w:rFonts w:ascii="Arial" w:hAnsi="Arial" w:hint="default"/>
      </w:rPr>
    </w:lvl>
    <w:lvl w:ilvl="1" w:tplc="8AF8E65C">
      <w:start w:val="1404"/>
      <w:numFmt w:val="bullet"/>
      <w:lvlText w:val="–"/>
      <w:lvlJc w:val="left"/>
      <w:pPr>
        <w:tabs>
          <w:tab w:val="num" w:pos="1440"/>
        </w:tabs>
        <w:ind w:left="1440" w:hanging="360"/>
      </w:pPr>
      <w:rPr>
        <w:rFonts w:ascii="Arial" w:hAnsi="Arial" w:hint="default"/>
      </w:rPr>
    </w:lvl>
    <w:lvl w:ilvl="2" w:tplc="E1C87A2C" w:tentative="1">
      <w:start w:val="1"/>
      <w:numFmt w:val="bullet"/>
      <w:lvlText w:val="•"/>
      <w:lvlJc w:val="left"/>
      <w:pPr>
        <w:tabs>
          <w:tab w:val="num" w:pos="2160"/>
        </w:tabs>
        <w:ind w:left="2160" w:hanging="360"/>
      </w:pPr>
      <w:rPr>
        <w:rFonts w:ascii="Arial" w:hAnsi="Arial" w:hint="default"/>
      </w:rPr>
    </w:lvl>
    <w:lvl w:ilvl="3" w:tplc="5D749FB0" w:tentative="1">
      <w:start w:val="1"/>
      <w:numFmt w:val="bullet"/>
      <w:lvlText w:val="•"/>
      <w:lvlJc w:val="left"/>
      <w:pPr>
        <w:tabs>
          <w:tab w:val="num" w:pos="2880"/>
        </w:tabs>
        <w:ind w:left="2880" w:hanging="360"/>
      </w:pPr>
      <w:rPr>
        <w:rFonts w:ascii="Arial" w:hAnsi="Arial" w:hint="default"/>
      </w:rPr>
    </w:lvl>
    <w:lvl w:ilvl="4" w:tplc="93B645FA" w:tentative="1">
      <w:start w:val="1"/>
      <w:numFmt w:val="bullet"/>
      <w:lvlText w:val="•"/>
      <w:lvlJc w:val="left"/>
      <w:pPr>
        <w:tabs>
          <w:tab w:val="num" w:pos="3600"/>
        </w:tabs>
        <w:ind w:left="3600" w:hanging="360"/>
      </w:pPr>
      <w:rPr>
        <w:rFonts w:ascii="Arial" w:hAnsi="Arial" w:hint="default"/>
      </w:rPr>
    </w:lvl>
    <w:lvl w:ilvl="5" w:tplc="17662098" w:tentative="1">
      <w:start w:val="1"/>
      <w:numFmt w:val="bullet"/>
      <w:lvlText w:val="•"/>
      <w:lvlJc w:val="left"/>
      <w:pPr>
        <w:tabs>
          <w:tab w:val="num" w:pos="4320"/>
        </w:tabs>
        <w:ind w:left="4320" w:hanging="360"/>
      </w:pPr>
      <w:rPr>
        <w:rFonts w:ascii="Arial" w:hAnsi="Arial" w:hint="default"/>
      </w:rPr>
    </w:lvl>
    <w:lvl w:ilvl="6" w:tplc="E67E2D82" w:tentative="1">
      <w:start w:val="1"/>
      <w:numFmt w:val="bullet"/>
      <w:lvlText w:val="•"/>
      <w:lvlJc w:val="left"/>
      <w:pPr>
        <w:tabs>
          <w:tab w:val="num" w:pos="5040"/>
        </w:tabs>
        <w:ind w:left="5040" w:hanging="360"/>
      </w:pPr>
      <w:rPr>
        <w:rFonts w:ascii="Arial" w:hAnsi="Arial" w:hint="default"/>
      </w:rPr>
    </w:lvl>
    <w:lvl w:ilvl="7" w:tplc="28362726" w:tentative="1">
      <w:start w:val="1"/>
      <w:numFmt w:val="bullet"/>
      <w:lvlText w:val="•"/>
      <w:lvlJc w:val="left"/>
      <w:pPr>
        <w:tabs>
          <w:tab w:val="num" w:pos="5760"/>
        </w:tabs>
        <w:ind w:left="5760" w:hanging="360"/>
      </w:pPr>
      <w:rPr>
        <w:rFonts w:ascii="Arial" w:hAnsi="Arial" w:hint="default"/>
      </w:rPr>
    </w:lvl>
    <w:lvl w:ilvl="8" w:tplc="54082486"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FB318B"/>
    <w:rsid w:val="00144305"/>
    <w:rsid w:val="001F3043"/>
    <w:rsid w:val="00223919"/>
    <w:rsid w:val="00250A95"/>
    <w:rsid w:val="003043EC"/>
    <w:rsid w:val="00853240"/>
    <w:rsid w:val="00893454"/>
    <w:rsid w:val="009D7F67"/>
    <w:rsid w:val="00BC2571"/>
    <w:rsid w:val="00CE69A5"/>
    <w:rsid w:val="00EC28ED"/>
    <w:rsid w:val="00FB318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44305"/>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B318B"/>
    <w:rPr>
      <w:color w:val="0000FF" w:themeColor="hyperlink"/>
      <w:u w:val="single"/>
    </w:rPr>
  </w:style>
  <w:style w:type="character" w:styleId="Collegamentovisitato">
    <w:name w:val="FollowedHyperlink"/>
    <w:basedOn w:val="Carpredefinitoparagrafo"/>
    <w:uiPriority w:val="99"/>
    <w:semiHidden/>
    <w:unhideWhenUsed/>
    <w:rsid w:val="00250A9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17496559">
      <w:bodyDiv w:val="1"/>
      <w:marLeft w:val="0"/>
      <w:marRight w:val="0"/>
      <w:marTop w:val="0"/>
      <w:marBottom w:val="0"/>
      <w:divBdr>
        <w:top w:val="none" w:sz="0" w:space="0" w:color="auto"/>
        <w:left w:val="none" w:sz="0" w:space="0" w:color="auto"/>
        <w:bottom w:val="none" w:sz="0" w:space="0" w:color="auto"/>
        <w:right w:val="none" w:sz="0" w:space="0" w:color="auto"/>
      </w:divBdr>
      <w:divsChild>
        <w:div w:id="934747398">
          <w:marLeft w:val="547"/>
          <w:marRight w:val="0"/>
          <w:marTop w:val="134"/>
          <w:marBottom w:val="0"/>
          <w:divBdr>
            <w:top w:val="none" w:sz="0" w:space="0" w:color="auto"/>
            <w:left w:val="none" w:sz="0" w:space="0" w:color="auto"/>
            <w:bottom w:val="none" w:sz="0" w:space="0" w:color="auto"/>
            <w:right w:val="none" w:sz="0" w:space="0" w:color="auto"/>
          </w:divBdr>
        </w:div>
        <w:div w:id="58984202">
          <w:marLeft w:val="1166"/>
          <w:marRight w:val="0"/>
          <w:marTop w:val="115"/>
          <w:marBottom w:val="0"/>
          <w:divBdr>
            <w:top w:val="none" w:sz="0" w:space="0" w:color="auto"/>
            <w:left w:val="none" w:sz="0" w:space="0" w:color="auto"/>
            <w:bottom w:val="none" w:sz="0" w:space="0" w:color="auto"/>
            <w:right w:val="none" w:sz="0" w:space="0" w:color="auto"/>
          </w:divBdr>
        </w:div>
        <w:div w:id="157573317">
          <w:marLeft w:val="1166"/>
          <w:marRight w:val="0"/>
          <w:marTop w:val="115"/>
          <w:marBottom w:val="0"/>
          <w:divBdr>
            <w:top w:val="none" w:sz="0" w:space="0" w:color="auto"/>
            <w:left w:val="none" w:sz="0" w:space="0" w:color="auto"/>
            <w:bottom w:val="none" w:sz="0" w:space="0" w:color="auto"/>
            <w:right w:val="none" w:sz="0" w:space="0" w:color="auto"/>
          </w:divBdr>
        </w:div>
        <w:div w:id="2028676729">
          <w:marLeft w:val="1166"/>
          <w:marRight w:val="0"/>
          <w:marTop w:val="115"/>
          <w:marBottom w:val="0"/>
          <w:divBdr>
            <w:top w:val="none" w:sz="0" w:space="0" w:color="auto"/>
            <w:left w:val="none" w:sz="0" w:space="0" w:color="auto"/>
            <w:bottom w:val="none" w:sz="0" w:space="0" w:color="auto"/>
            <w:right w:val="none" w:sz="0" w:space="0" w:color="auto"/>
          </w:divBdr>
        </w:div>
        <w:div w:id="2073314008">
          <w:marLeft w:val="547"/>
          <w:marRight w:val="0"/>
          <w:marTop w:val="134"/>
          <w:marBottom w:val="0"/>
          <w:divBdr>
            <w:top w:val="none" w:sz="0" w:space="0" w:color="auto"/>
            <w:left w:val="none" w:sz="0" w:space="0" w:color="auto"/>
            <w:bottom w:val="none" w:sz="0" w:space="0" w:color="auto"/>
            <w:right w:val="none" w:sz="0" w:space="0" w:color="auto"/>
          </w:divBdr>
        </w:div>
        <w:div w:id="6010618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mm.nasa.gov/education/lesson-plans/climate-change-inquiry-lab"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263</Words>
  <Characters>1503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Rathwell</dc:creator>
  <cp:lastModifiedBy>Margaret Rathwell</cp:lastModifiedBy>
  <cp:revision>8</cp:revision>
  <dcterms:created xsi:type="dcterms:W3CDTF">2017-11-20T11:26:00Z</dcterms:created>
  <dcterms:modified xsi:type="dcterms:W3CDTF">2017-11-20T11:46:00Z</dcterms:modified>
</cp:coreProperties>
</file>